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74" w:rsidRPr="00594321" w:rsidRDefault="00DB1574" w:rsidP="00DB1574">
      <w:pPr>
        <w:jc w:val="center"/>
        <w:rPr>
          <w:b/>
          <w:sz w:val="28"/>
        </w:rPr>
      </w:pPr>
      <w:r w:rsidRPr="00594321">
        <w:rPr>
          <w:b/>
          <w:sz w:val="28"/>
        </w:rPr>
        <w:t>PHỤ LỤC SỐ 06</w:t>
      </w:r>
      <w:r w:rsidRPr="00594321">
        <w:rPr>
          <w:b/>
          <w:sz w:val="28"/>
        </w:rPr>
        <w:br/>
        <w:t>APPENDIX 06</w:t>
      </w:r>
    </w:p>
    <w:p w:rsidR="00DB1574" w:rsidRPr="00594321" w:rsidRDefault="00DB1574" w:rsidP="00DB1574">
      <w:pPr>
        <w:jc w:val="center"/>
        <w:rPr>
          <w:sz w:val="28"/>
        </w:rPr>
      </w:pPr>
      <w:r w:rsidRPr="00594321">
        <w:rPr>
          <w:b/>
          <w:sz w:val="28"/>
        </w:rPr>
        <w:t>BÁO CÁO VỀ NGÀY TRỞ THÀNH/KHÔNG CÒN LÀ CỔ ĐÔNG LỚN, NHÀ ĐẦU TƯ NẮM GIỮ TỪ 5% TRỞ LÊN CHỨNG CHỈ QUỸ ĐÓNG</w:t>
      </w:r>
      <w:r w:rsidRPr="00594321">
        <w:rPr>
          <w:b/>
          <w:sz w:val="28"/>
        </w:rPr>
        <w:br/>
      </w:r>
      <w:r w:rsidRPr="00594321">
        <w:rPr>
          <w:b/>
          <w:i/>
          <w:sz w:val="28"/>
        </w:rPr>
        <w:t>REPORT ON THE DAY BECOME / IS NO LONGER MAJOR SHAREHOLDERS, INVESTORS HOLDING 5% OR MORE OF CLOSED FUND CERTIFICATES</w:t>
      </w:r>
      <w:r w:rsidRPr="00594321">
        <w:rPr>
          <w:sz w:val="28"/>
        </w:rPr>
        <w:br/>
      </w:r>
      <w:r w:rsidRPr="00594321">
        <w:rPr>
          <w:i/>
          <w:sz w:val="28"/>
        </w:rPr>
        <w:t xml:space="preserve">(Ban </w:t>
      </w:r>
      <w:proofErr w:type="spellStart"/>
      <w:r w:rsidRPr="00594321">
        <w:rPr>
          <w:i/>
          <w:sz w:val="28"/>
        </w:rPr>
        <w:t>hành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kèm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theo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Thông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tư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số</w:t>
      </w:r>
      <w:proofErr w:type="spellEnd"/>
      <w:r w:rsidRPr="00594321">
        <w:rPr>
          <w:i/>
          <w:sz w:val="28"/>
        </w:rPr>
        <w:t xml:space="preserve"> 155/2015/TT-BTC </w:t>
      </w:r>
      <w:proofErr w:type="spellStart"/>
      <w:r w:rsidRPr="00594321">
        <w:rPr>
          <w:i/>
          <w:sz w:val="28"/>
        </w:rPr>
        <w:t>ngày</w:t>
      </w:r>
      <w:proofErr w:type="spellEnd"/>
      <w:r w:rsidRPr="00594321">
        <w:rPr>
          <w:i/>
          <w:sz w:val="28"/>
        </w:rPr>
        <w:t xml:space="preserve"> 06 </w:t>
      </w:r>
      <w:proofErr w:type="spellStart"/>
      <w:r w:rsidRPr="00594321">
        <w:rPr>
          <w:i/>
          <w:sz w:val="28"/>
        </w:rPr>
        <w:t>tháng</w:t>
      </w:r>
      <w:proofErr w:type="spellEnd"/>
      <w:r w:rsidRPr="00594321">
        <w:rPr>
          <w:i/>
          <w:sz w:val="28"/>
        </w:rPr>
        <w:t xml:space="preserve"> 10 </w:t>
      </w:r>
      <w:proofErr w:type="spellStart"/>
      <w:r w:rsidRPr="00594321">
        <w:rPr>
          <w:i/>
          <w:sz w:val="28"/>
        </w:rPr>
        <w:t>năm</w:t>
      </w:r>
      <w:proofErr w:type="spellEnd"/>
      <w:r w:rsidRPr="00594321">
        <w:rPr>
          <w:i/>
          <w:sz w:val="28"/>
        </w:rPr>
        <w:t xml:space="preserve"> 2015 </w:t>
      </w:r>
      <w:proofErr w:type="spellStart"/>
      <w:r w:rsidRPr="00594321">
        <w:rPr>
          <w:i/>
          <w:sz w:val="28"/>
        </w:rPr>
        <w:t>của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Bộ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Tài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chính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hướng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dẫn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công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bố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thông</w:t>
      </w:r>
      <w:proofErr w:type="spellEnd"/>
      <w:r w:rsidRPr="00594321">
        <w:rPr>
          <w:i/>
          <w:sz w:val="28"/>
        </w:rPr>
        <w:t xml:space="preserve"> tin </w:t>
      </w:r>
      <w:proofErr w:type="spellStart"/>
      <w:r w:rsidRPr="00594321">
        <w:rPr>
          <w:i/>
          <w:sz w:val="28"/>
        </w:rPr>
        <w:t>trên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thị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trường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chứng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k</w:t>
      </w:r>
      <w:r w:rsidRPr="00594321">
        <w:rPr>
          <w:i/>
          <w:sz w:val="28"/>
          <w:highlight w:val="white"/>
        </w:rPr>
        <w:t>hoán</w:t>
      </w:r>
      <w:proofErr w:type="spellEnd"/>
      <w:r w:rsidRPr="00594321">
        <w:rPr>
          <w:i/>
          <w:sz w:val="28"/>
        </w:rPr>
        <w:t>)</w:t>
      </w:r>
      <w:r w:rsidRPr="00594321">
        <w:rPr>
          <w:i/>
          <w:sz w:val="28"/>
        </w:rPr>
        <w:br/>
        <w:t>(Promulgated with the Circular No 155/2015/TT-BTC on October 06, 2015 of the Ministry of Finance guiding the Information disclosure on securities markets)</w:t>
      </w:r>
    </w:p>
    <w:p w:rsidR="00DB1574" w:rsidRPr="00594321" w:rsidRDefault="00DB1574" w:rsidP="00DB1574">
      <w:pPr>
        <w:rPr>
          <w:sz w:val="28"/>
        </w:rPr>
      </w:pPr>
    </w:p>
    <w:p w:rsidR="00DB1574" w:rsidRPr="00594321" w:rsidRDefault="00DB1574" w:rsidP="00DB1574">
      <w:pPr>
        <w:jc w:val="center"/>
        <w:rPr>
          <w:sz w:val="28"/>
        </w:rPr>
      </w:pPr>
      <w:r w:rsidRPr="00594321">
        <w:rPr>
          <w:b/>
          <w:sz w:val="28"/>
        </w:rPr>
        <w:t>CỘNG HÒA XÃ HỘI CHỦ NGHĨA VIỆT NAM</w:t>
      </w:r>
      <w:r w:rsidRPr="00594321">
        <w:rPr>
          <w:b/>
          <w:sz w:val="28"/>
        </w:rPr>
        <w:br/>
      </w:r>
      <w:proofErr w:type="spellStart"/>
      <w:r w:rsidRPr="00594321">
        <w:rPr>
          <w:b/>
          <w:sz w:val="28"/>
        </w:rPr>
        <w:t>Độc</w:t>
      </w:r>
      <w:proofErr w:type="spellEnd"/>
      <w:r w:rsidRPr="00594321">
        <w:rPr>
          <w:b/>
          <w:sz w:val="28"/>
        </w:rPr>
        <w:t xml:space="preserve"> </w:t>
      </w:r>
      <w:proofErr w:type="spellStart"/>
      <w:r w:rsidRPr="00594321">
        <w:rPr>
          <w:b/>
          <w:sz w:val="28"/>
        </w:rPr>
        <w:t>lập</w:t>
      </w:r>
      <w:proofErr w:type="spellEnd"/>
      <w:r w:rsidRPr="00594321">
        <w:rPr>
          <w:b/>
          <w:sz w:val="28"/>
        </w:rPr>
        <w:t xml:space="preserve"> - </w:t>
      </w:r>
      <w:proofErr w:type="spellStart"/>
      <w:r w:rsidRPr="00594321">
        <w:rPr>
          <w:b/>
          <w:sz w:val="28"/>
        </w:rPr>
        <w:t>Tự</w:t>
      </w:r>
      <w:proofErr w:type="spellEnd"/>
      <w:r w:rsidRPr="00594321">
        <w:rPr>
          <w:b/>
          <w:sz w:val="28"/>
        </w:rPr>
        <w:t xml:space="preserve"> do - </w:t>
      </w:r>
      <w:proofErr w:type="spellStart"/>
      <w:r w:rsidRPr="00594321">
        <w:rPr>
          <w:b/>
          <w:sz w:val="28"/>
        </w:rPr>
        <w:t>Hạnh</w:t>
      </w:r>
      <w:proofErr w:type="spellEnd"/>
      <w:r w:rsidRPr="00594321">
        <w:rPr>
          <w:b/>
          <w:sz w:val="28"/>
        </w:rPr>
        <w:t xml:space="preserve"> </w:t>
      </w:r>
      <w:proofErr w:type="spellStart"/>
      <w:r w:rsidRPr="00594321">
        <w:rPr>
          <w:b/>
          <w:sz w:val="28"/>
        </w:rPr>
        <w:t>phúc</w:t>
      </w:r>
      <w:proofErr w:type="spellEnd"/>
      <w:r w:rsidRPr="00594321">
        <w:rPr>
          <w:b/>
          <w:sz w:val="28"/>
        </w:rPr>
        <w:br/>
      </w:r>
      <w:r w:rsidRPr="00594321">
        <w:rPr>
          <w:b/>
          <w:i/>
          <w:sz w:val="28"/>
        </w:rPr>
        <w:t>THE SOCIALIST REPUBLIC OF VIETNAM</w:t>
      </w:r>
      <w:r w:rsidRPr="00594321">
        <w:rPr>
          <w:b/>
          <w:i/>
          <w:sz w:val="28"/>
        </w:rPr>
        <w:br/>
        <w:t>Independence - Freedom - Happiness</w:t>
      </w:r>
      <w:r w:rsidRPr="00594321">
        <w:rPr>
          <w:b/>
          <w:sz w:val="28"/>
        </w:rPr>
        <w:br/>
        <w:t>---------------</w:t>
      </w:r>
    </w:p>
    <w:p w:rsidR="00DB1574" w:rsidRPr="00594321" w:rsidRDefault="00DB1574" w:rsidP="00DB1574">
      <w:pPr>
        <w:jc w:val="right"/>
        <w:rPr>
          <w:i/>
          <w:sz w:val="28"/>
        </w:rPr>
      </w:pPr>
      <w:r w:rsidRPr="00594321">
        <w:rPr>
          <w:i/>
          <w:sz w:val="28"/>
        </w:rPr>
        <w:t xml:space="preserve">…….., </w:t>
      </w:r>
      <w:proofErr w:type="spellStart"/>
      <w:r w:rsidRPr="00594321">
        <w:rPr>
          <w:i/>
          <w:sz w:val="28"/>
        </w:rPr>
        <w:t>ngày</w:t>
      </w:r>
      <w:proofErr w:type="spellEnd"/>
      <w:r w:rsidRPr="00594321">
        <w:rPr>
          <w:i/>
          <w:sz w:val="28"/>
        </w:rPr>
        <w:t xml:space="preserve"> ... </w:t>
      </w:r>
      <w:proofErr w:type="spellStart"/>
      <w:r w:rsidRPr="00594321">
        <w:rPr>
          <w:i/>
          <w:sz w:val="28"/>
        </w:rPr>
        <w:t>tháng</w:t>
      </w:r>
      <w:proofErr w:type="spellEnd"/>
      <w:r w:rsidRPr="00594321">
        <w:rPr>
          <w:i/>
          <w:sz w:val="28"/>
        </w:rPr>
        <w:t xml:space="preserve"> ... </w:t>
      </w:r>
      <w:proofErr w:type="spellStart"/>
      <w:r w:rsidRPr="00594321">
        <w:rPr>
          <w:i/>
          <w:sz w:val="28"/>
        </w:rPr>
        <w:t>năm</w:t>
      </w:r>
      <w:proofErr w:type="spellEnd"/>
      <w:r w:rsidRPr="00594321">
        <w:rPr>
          <w:i/>
          <w:sz w:val="28"/>
        </w:rPr>
        <w:t xml:space="preserve"> ………..</w:t>
      </w:r>
      <w:r w:rsidRPr="00594321">
        <w:rPr>
          <w:i/>
          <w:sz w:val="28"/>
        </w:rPr>
        <w:br/>
        <w:t>………, day ... month ... year …………</w:t>
      </w:r>
    </w:p>
    <w:p w:rsidR="00DB1574" w:rsidRPr="00594321" w:rsidRDefault="00DB1574" w:rsidP="00DB1574">
      <w:pPr>
        <w:jc w:val="right"/>
        <w:rPr>
          <w:i/>
          <w:sz w:val="28"/>
        </w:rPr>
      </w:pPr>
    </w:p>
    <w:p w:rsidR="00DB1574" w:rsidRPr="00594321" w:rsidRDefault="00DB1574" w:rsidP="00DB1574">
      <w:pPr>
        <w:jc w:val="center"/>
        <w:rPr>
          <w:b/>
          <w:sz w:val="28"/>
        </w:rPr>
      </w:pPr>
      <w:r w:rsidRPr="00594321">
        <w:rPr>
          <w:b/>
          <w:sz w:val="28"/>
        </w:rPr>
        <w:t>BÁO CÁO VỀ NGÀY TRỞ THÀNH/KHÔNG CÒN LÀ CỔ ĐÔNG LỚN, NHÀ ĐẦU TƯ NẮM GIỮ TỪ 5% TRỞ LÊN CHỨNG CHỈ QUỸ ĐÓNG</w:t>
      </w:r>
      <w:r w:rsidRPr="00594321">
        <w:rPr>
          <w:b/>
          <w:sz w:val="28"/>
        </w:rPr>
        <w:br/>
      </w:r>
      <w:r w:rsidRPr="00594321">
        <w:rPr>
          <w:b/>
          <w:i/>
          <w:sz w:val="28"/>
        </w:rPr>
        <w:t>REPORT ON THE DAY BECOMING/NO LONGER BEING MAJOR SHAREHOLDERS, INVESTORS HOLDING 5% OR MORE OF CLOSED FUND CERTIFICATES</w:t>
      </w:r>
    </w:p>
    <w:p w:rsidR="00DB1574" w:rsidRPr="00594321" w:rsidRDefault="00DB1574" w:rsidP="00DB1574">
      <w:pPr>
        <w:rPr>
          <w:sz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53"/>
        <w:gridCol w:w="6299"/>
      </w:tblGrid>
      <w:tr w:rsidR="00DB1574" w:rsidRPr="00594321" w:rsidTr="00E82E9E">
        <w:tc>
          <w:tcPr>
            <w:tcW w:w="2988" w:type="dxa"/>
          </w:tcPr>
          <w:p w:rsidR="00DB1574" w:rsidRPr="00594321" w:rsidRDefault="00DB1574" w:rsidP="00E82E9E">
            <w:pPr>
              <w:jc w:val="right"/>
              <w:rPr>
                <w:sz w:val="28"/>
              </w:rPr>
            </w:pPr>
            <w:proofErr w:type="spellStart"/>
            <w:r w:rsidRPr="00594321">
              <w:rPr>
                <w:sz w:val="28"/>
              </w:rPr>
              <w:t>Kính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gửi</w:t>
            </w:r>
            <w:proofErr w:type="spellEnd"/>
            <w:r w:rsidRPr="00594321">
              <w:rPr>
                <w:sz w:val="28"/>
              </w:rPr>
              <w:t>:</w:t>
            </w:r>
          </w:p>
        </w:tc>
        <w:tc>
          <w:tcPr>
            <w:tcW w:w="6372" w:type="dxa"/>
          </w:tcPr>
          <w:p w:rsidR="00DB1574" w:rsidRPr="00594321" w:rsidRDefault="00DB1574" w:rsidP="00E82E9E">
            <w:pPr>
              <w:rPr>
                <w:sz w:val="28"/>
              </w:rPr>
            </w:pPr>
            <w:r w:rsidRPr="00594321">
              <w:rPr>
                <w:sz w:val="28"/>
              </w:rPr>
              <w:t xml:space="preserve">- </w:t>
            </w:r>
            <w:proofErr w:type="spellStart"/>
            <w:r w:rsidRPr="00594321">
              <w:rPr>
                <w:sz w:val="28"/>
              </w:rPr>
              <w:t>Ủy</w:t>
            </w:r>
            <w:proofErr w:type="spellEnd"/>
            <w:r w:rsidRPr="00594321">
              <w:rPr>
                <w:sz w:val="28"/>
              </w:rPr>
              <w:t xml:space="preserve"> ban </w:t>
            </w:r>
            <w:proofErr w:type="spellStart"/>
            <w:r w:rsidRPr="00594321">
              <w:rPr>
                <w:sz w:val="28"/>
              </w:rPr>
              <w:t>Chứng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k</w:t>
            </w:r>
            <w:r w:rsidRPr="00594321">
              <w:rPr>
                <w:sz w:val="28"/>
                <w:highlight w:val="white"/>
              </w:rPr>
              <w:t>hoán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Nhà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nước</w:t>
            </w:r>
            <w:proofErr w:type="spellEnd"/>
            <w:r w:rsidRPr="00594321">
              <w:rPr>
                <w:sz w:val="28"/>
              </w:rPr>
              <w:br/>
              <w:t xml:space="preserve">- </w:t>
            </w:r>
            <w:proofErr w:type="spellStart"/>
            <w:r w:rsidRPr="00594321">
              <w:rPr>
                <w:sz w:val="28"/>
              </w:rPr>
              <w:t>Sở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Giao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dịch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Chứng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k</w:t>
            </w:r>
            <w:r w:rsidRPr="00594321">
              <w:rPr>
                <w:sz w:val="28"/>
                <w:highlight w:val="white"/>
              </w:rPr>
              <w:t>hoán</w:t>
            </w:r>
            <w:proofErr w:type="spellEnd"/>
            <w:r w:rsidRPr="00594321">
              <w:rPr>
                <w:sz w:val="28"/>
              </w:rPr>
              <w:br/>
              <w:t xml:space="preserve">- </w:t>
            </w:r>
            <w:proofErr w:type="spellStart"/>
            <w:r w:rsidRPr="00594321">
              <w:rPr>
                <w:sz w:val="28"/>
              </w:rPr>
              <w:t>Công</w:t>
            </w:r>
            <w:proofErr w:type="spellEnd"/>
            <w:r w:rsidRPr="00594321">
              <w:rPr>
                <w:sz w:val="28"/>
              </w:rPr>
              <w:t xml:space="preserve"> ty </w:t>
            </w:r>
            <w:proofErr w:type="spellStart"/>
            <w:r w:rsidRPr="00594321">
              <w:rPr>
                <w:sz w:val="28"/>
              </w:rPr>
              <w:t>đại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chúng</w:t>
            </w:r>
            <w:proofErr w:type="spellEnd"/>
            <w:r w:rsidRPr="00594321">
              <w:rPr>
                <w:sz w:val="28"/>
              </w:rPr>
              <w:t xml:space="preserve">/ </w:t>
            </w:r>
            <w:proofErr w:type="spellStart"/>
            <w:r w:rsidRPr="00594321">
              <w:rPr>
                <w:sz w:val="28"/>
              </w:rPr>
              <w:t>Công</w:t>
            </w:r>
            <w:proofErr w:type="spellEnd"/>
            <w:r w:rsidRPr="00594321">
              <w:rPr>
                <w:sz w:val="28"/>
              </w:rPr>
              <w:t xml:space="preserve"> ty </w:t>
            </w:r>
            <w:proofErr w:type="spellStart"/>
            <w:r w:rsidRPr="00594321">
              <w:rPr>
                <w:sz w:val="28"/>
              </w:rPr>
              <w:t>quản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lý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quỹ</w:t>
            </w:r>
            <w:proofErr w:type="spellEnd"/>
          </w:p>
        </w:tc>
      </w:tr>
      <w:tr w:rsidR="00DB1574" w:rsidRPr="00594321" w:rsidTr="00E82E9E">
        <w:tc>
          <w:tcPr>
            <w:tcW w:w="2988" w:type="dxa"/>
          </w:tcPr>
          <w:p w:rsidR="00DB1574" w:rsidRPr="00594321" w:rsidRDefault="00DB1574" w:rsidP="00E82E9E">
            <w:pPr>
              <w:jc w:val="right"/>
              <w:rPr>
                <w:i/>
                <w:sz w:val="28"/>
              </w:rPr>
            </w:pPr>
            <w:r w:rsidRPr="00594321">
              <w:rPr>
                <w:i/>
                <w:sz w:val="28"/>
              </w:rPr>
              <w:t>To:</w:t>
            </w:r>
          </w:p>
        </w:tc>
        <w:tc>
          <w:tcPr>
            <w:tcW w:w="6372" w:type="dxa"/>
          </w:tcPr>
          <w:p w:rsidR="00DB1574" w:rsidRPr="00594321" w:rsidRDefault="00DB1574" w:rsidP="00E82E9E">
            <w:pPr>
              <w:rPr>
                <w:i/>
                <w:sz w:val="28"/>
              </w:rPr>
            </w:pPr>
            <w:r w:rsidRPr="00594321">
              <w:rPr>
                <w:i/>
                <w:sz w:val="28"/>
              </w:rPr>
              <w:t>- The State Securities Commission</w:t>
            </w:r>
            <w:r w:rsidRPr="00594321">
              <w:rPr>
                <w:i/>
                <w:sz w:val="28"/>
              </w:rPr>
              <w:br/>
              <w:t>- The Stock Exchange</w:t>
            </w:r>
            <w:r w:rsidRPr="00594321">
              <w:rPr>
                <w:i/>
                <w:sz w:val="28"/>
              </w:rPr>
              <w:br/>
              <w:t>- The public company/The fund management company</w:t>
            </w:r>
          </w:p>
        </w:tc>
      </w:tr>
    </w:tbl>
    <w:p w:rsidR="00DB1574" w:rsidRPr="00594321" w:rsidRDefault="00DB1574" w:rsidP="00DB1574">
      <w:pPr>
        <w:rPr>
          <w:sz w:val="28"/>
        </w:rPr>
      </w:pPr>
    </w:p>
    <w:p w:rsidR="00DB1574" w:rsidRPr="00594321" w:rsidRDefault="00DB1574" w:rsidP="00DB1574">
      <w:pPr>
        <w:spacing w:after="120"/>
        <w:ind w:firstLine="720"/>
        <w:jc w:val="both"/>
        <w:rPr>
          <w:i/>
          <w:sz w:val="28"/>
        </w:rPr>
      </w:pPr>
      <w:r w:rsidRPr="00594321">
        <w:rPr>
          <w:sz w:val="28"/>
        </w:rPr>
        <w:t xml:space="preserve">1. </w:t>
      </w:r>
      <w:proofErr w:type="spellStart"/>
      <w:r w:rsidRPr="00594321">
        <w:rPr>
          <w:sz w:val="28"/>
        </w:rPr>
        <w:t>Thông</w:t>
      </w:r>
      <w:proofErr w:type="spellEnd"/>
      <w:r w:rsidRPr="00594321">
        <w:rPr>
          <w:sz w:val="28"/>
        </w:rPr>
        <w:t xml:space="preserve"> tin </w:t>
      </w:r>
      <w:proofErr w:type="spellStart"/>
      <w:r w:rsidRPr="00594321">
        <w:rPr>
          <w:sz w:val="28"/>
        </w:rPr>
        <w:t>về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Information on individual/institutional investor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Họ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 / </w:t>
      </w:r>
      <w:r w:rsidRPr="00594321">
        <w:rPr>
          <w:i/>
          <w:sz w:val="28"/>
        </w:rPr>
        <w:t>Name of individual/institutional investor: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Quốc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tịch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Nationality: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CMND, </w:t>
      </w:r>
      <w:proofErr w:type="spellStart"/>
      <w:r w:rsidRPr="00594321">
        <w:rPr>
          <w:sz w:val="28"/>
        </w:rPr>
        <w:t>Hộ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chiếu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Thẻ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căn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cước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 xml:space="preserve">) 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nhận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đăng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doanh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nghiệp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phép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hoạt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động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tờ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pháp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tương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đương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), </w:t>
      </w:r>
      <w:proofErr w:type="spellStart"/>
      <w:r w:rsidRPr="00594321">
        <w:rPr>
          <w:sz w:val="28"/>
        </w:rPr>
        <w:t>ngày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cấp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nơi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cấp</w:t>
      </w:r>
      <w:proofErr w:type="spellEnd"/>
      <w:r w:rsidRPr="00594321">
        <w:rPr>
          <w:sz w:val="28"/>
        </w:rPr>
        <w:t xml:space="preserve"> / </w:t>
      </w:r>
      <w:r w:rsidRPr="00594321">
        <w:rPr>
          <w:i/>
          <w:sz w:val="28"/>
        </w:rPr>
        <w:t>ID card/Passport No. (in case of individual) or Certificate of business registration No. (in case of organization), date of issue, place of issue.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Địa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hệ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Địa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trụ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chính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Address</w:t>
      </w:r>
      <w:r w:rsidRPr="00594321">
        <w:rPr>
          <w:sz w:val="28"/>
        </w:rPr>
        <w:t>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Điện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thoại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Telephone</w:t>
      </w:r>
      <w:r w:rsidRPr="00594321">
        <w:rPr>
          <w:sz w:val="28"/>
        </w:rPr>
        <w:t>: ………………</w:t>
      </w:r>
      <w:proofErr w:type="gramStart"/>
      <w:r w:rsidRPr="00594321">
        <w:rPr>
          <w:sz w:val="28"/>
        </w:rPr>
        <w:t>…..</w:t>
      </w:r>
      <w:proofErr w:type="gramEnd"/>
      <w:r w:rsidRPr="00594321">
        <w:rPr>
          <w:sz w:val="28"/>
        </w:rPr>
        <w:t xml:space="preserve"> Fax: ………</w:t>
      </w:r>
      <w:proofErr w:type="gramStart"/>
      <w:r w:rsidRPr="00594321">
        <w:rPr>
          <w:sz w:val="28"/>
        </w:rPr>
        <w:t>…..</w:t>
      </w:r>
      <w:proofErr w:type="gramEnd"/>
      <w:r w:rsidRPr="00594321">
        <w:rPr>
          <w:sz w:val="28"/>
        </w:rPr>
        <w:t xml:space="preserve"> Email: ………… Website: ……….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2. </w:t>
      </w:r>
      <w:proofErr w:type="spellStart"/>
      <w:r w:rsidRPr="00594321">
        <w:rPr>
          <w:sz w:val="28"/>
        </w:rPr>
        <w:t>Người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của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đang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cùng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loại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>) /</w:t>
      </w:r>
      <w:r w:rsidRPr="00594321">
        <w:rPr>
          <w:i/>
          <w:sz w:val="28"/>
        </w:rPr>
        <w:t>Related persons (currently holding the same types of shares/ fund certificates):</w:t>
      </w:r>
    </w:p>
    <w:p w:rsidR="00DB1574" w:rsidRPr="00594321" w:rsidRDefault="00DB1574" w:rsidP="00DB1574">
      <w:pPr>
        <w:spacing w:after="120"/>
        <w:ind w:firstLine="720"/>
        <w:jc w:val="both"/>
        <w:rPr>
          <w:i/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Họ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/</w:t>
      </w:r>
      <w:r w:rsidRPr="00594321">
        <w:rPr>
          <w:i/>
          <w:sz w:val="28"/>
        </w:rPr>
        <w:t>Full name of related individual/Name of institution: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Quốc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tịch</w:t>
      </w:r>
      <w:proofErr w:type="spellEnd"/>
      <w:r w:rsidRPr="00594321">
        <w:rPr>
          <w:sz w:val="28"/>
        </w:rPr>
        <w:t>/</w:t>
      </w:r>
      <w:r w:rsidRPr="00594321">
        <w:rPr>
          <w:i/>
          <w:sz w:val="28"/>
        </w:rPr>
        <w:t>Nationality</w:t>
      </w:r>
      <w:r w:rsidRPr="00594321">
        <w:rPr>
          <w:sz w:val="28"/>
        </w:rPr>
        <w:t>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CMND, </w:t>
      </w:r>
      <w:proofErr w:type="spellStart"/>
      <w:r w:rsidRPr="00594321">
        <w:rPr>
          <w:sz w:val="28"/>
        </w:rPr>
        <w:t>Hộ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chiếu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Thẻ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căn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cước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 xml:space="preserve">) 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nhận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đăng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doanh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nghiệp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phép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hoạt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động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tờ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pháp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tương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đương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), </w:t>
      </w:r>
      <w:proofErr w:type="spellStart"/>
      <w:r w:rsidRPr="00594321">
        <w:rPr>
          <w:sz w:val="28"/>
        </w:rPr>
        <w:t>ngày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cấp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nơi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cấp</w:t>
      </w:r>
      <w:proofErr w:type="spellEnd"/>
      <w:r w:rsidRPr="00594321">
        <w:rPr>
          <w:sz w:val="28"/>
        </w:rPr>
        <w:t xml:space="preserve"> / </w:t>
      </w:r>
      <w:r w:rsidRPr="00594321">
        <w:rPr>
          <w:i/>
          <w:sz w:val="28"/>
        </w:rPr>
        <w:t>ID card/Passport No. (in case of individual) or Certificate of business registration No. or relevant legal documents (in case of organization), date of issue, place of issue.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vụ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nay </w:t>
      </w:r>
      <w:proofErr w:type="spellStart"/>
      <w:r w:rsidRPr="00594321">
        <w:rPr>
          <w:sz w:val="28"/>
        </w:rPr>
        <w:t>tại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công</w:t>
      </w:r>
      <w:proofErr w:type="spellEnd"/>
      <w:r w:rsidRPr="00594321">
        <w:rPr>
          <w:sz w:val="28"/>
        </w:rPr>
        <w:t xml:space="preserve"> ty </w:t>
      </w:r>
      <w:proofErr w:type="spellStart"/>
      <w:r w:rsidRPr="00594321">
        <w:rPr>
          <w:sz w:val="28"/>
        </w:rPr>
        <w:t>đại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chúng</w:t>
      </w:r>
      <w:proofErr w:type="spellEnd"/>
      <w:r w:rsidRPr="00594321">
        <w:rPr>
          <w:sz w:val="28"/>
        </w:rPr>
        <w:t xml:space="preserve">/ </w:t>
      </w:r>
      <w:proofErr w:type="spellStart"/>
      <w:r w:rsidRPr="00594321">
        <w:rPr>
          <w:sz w:val="28"/>
        </w:rPr>
        <w:t>công</w:t>
      </w:r>
      <w:proofErr w:type="spellEnd"/>
      <w:r w:rsidRPr="00594321">
        <w:rPr>
          <w:sz w:val="28"/>
        </w:rPr>
        <w:t xml:space="preserve"> ty </w:t>
      </w:r>
      <w:proofErr w:type="spellStart"/>
      <w:r w:rsidRPr="00594321">
        <w:rPr>
          <w:sz w:val="28"/>
        </w:rPr>
        <w:t>quản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nếu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)/ </w:t>
      </w:r>
      <w:r w:rsidRPr="00594321">
        <w:rPr>
          <w:i/>
          <w:sz w:val="28"/>
        </w:rPr>
        <w:t>Current position at the public company/fund management company (if any):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Mối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Relationship with the individual/institutional investor: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3. 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mã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</w:t>
      </w:r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hữu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Name &amp; code of share/fund certificate owned: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4. </w:t>
      </w:r>
      <w:proofErr w:type="spellStart"/>
      <w:r w:rsidRPr="00594321">
        <w:rPr>
          <w:sz w:val="28"/>
        </w:rPr>
        <w:t>Các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tài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khoản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</w:t>
      </w:r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nêu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mục</w:t>
      </w:r>
      <w:proofErr w:type="spellEnd"/>
      <w:r w:rsidRPr="00594321">
        <w:rPr>
          <w:sz w:val="28"/>
        </w:rPr>
        <w:t xml:space="preserve"> 3/ </w:t>
      </w:r>
      <w:r w:rsidRPr="00594321">
        <w:rPr>
          <w:i/>
          <w:sz w:val="28"/>
        </w:rPr>
        <w:t>Trading account number with shares mentioned in paragraph 3 above:</w:t>
      </w:r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công</w:t>
      </w:r>
      <w:proofErr w:type="spellEnd"/>
      <w:r w:rsidRPr="00594321">
        <w:rPr>
          <w:sz w:val="28"/>
        </w:rPr>
        <w:t xml:space="preserve"> ty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</w:t>
      </w:r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>/</w:t>
      </w:r>
      <w:r w:rsidRPr="00594321">
        <w:rPr>
          <w:i/>
          <w:sz w:val="28"/>
        </w:rPr>
        <w:t>In securities company: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6.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trước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thực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Number, ownership proportion of shares/fund certificates held before the transaction: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6.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đã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mua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bán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cho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tặng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được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tặng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thừa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kế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chuyển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nhượng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nhận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chuyển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nhượng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ngày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làm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thay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hữu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trở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thành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không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còn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đông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lớn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nhà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hữu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từ</w:t>
      </w:r>
      <w:proofErr w:type="spellEnd"/>
      <w:r w:rsidRPr="00594321">
        <w:rPr>
          <w:sz w:val="28"/>
        </w:rPr>
        <w:t xml:space="preserve"> 5%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của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đóng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Number of shares /fund certificate purchase/sell/give/donate/donated/ inheritance/transfer/transferred/swap at date on which change of ownership ratio and becoming/no longer being a major shareholder/investors holding 5% or more of closed fund certificate happened: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7.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sau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thực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thực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)/ </w:t>
      </w:r>
      <w:r w:rsidRPr="00594321">
        <w:rPr>
          <w:i/>
          <w:sz w:val="28"/>
        </w:rPr>
        <w:t>Number, ownership proportion of shares/fund certificates hold after the transaction (or swap):</w:t>
      </w:r>
    </w:p>
    <w:p w:rsidR="00DB1574" w:rsidRPr="00594321" w:rsidRDefault="00DB1574" w:rsidP="00DB1574">
      <w:pPr>
        <w:spacing w:after="120"/>
        <w:ind w:firstLine="720"/>
        <w:jc w:val="both"/>
        <w:rPr>
          <w:i/>
          <w:sz w:val="28"/>
        </w:rPr>
      </w:pPr>
      <w:r w:rsidRPr="00594321">
        <w:rPr>
          <w:sz w:val="28"/>
        </w:rPr>
        <w:t xml:space="preserve">8. </w:t>
      </w:r>
      <w:proofErr w:type="spellStart"/>
      <w:r w:rsidRPr="00594321">
        <w:rPr>
          <w:sz w:val="28"/>
        </w:rPr>
        <w:t>Ngày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thực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thực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) </w:t>
      </w:r>
      <w:proofErr w:type="spellStart"/>
      <w:r w:rsidRPr="00594321">
        <w:rPr>
          <w:sz w:val="28"/>
        </w:rPr>
        <w:t>làm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thay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hữu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trở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thành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đông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lớn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không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còn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đông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lớn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nhà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từ</w:t>
      </w:r>
      <w:proofErr w:type="spellEnd"/>
      <w:r w:rsidRPr="00594321">
        <w:rPr>
          <w:sz w:val="28"/>
        </w:rPr>
        <w:t xml:space="preserve"> 5%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của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đóng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 xml:space="preserve">Trading </w:t>
      </w:r>
      <w:proofErr w:type="spellStart"/>
      <w:r w:rsidRPr="00594321">
        <w:rPr>
          <w:i/>
          <w:sz w:val="28"/>
        </w:rPr>
        <w:t>dateon</w:t>
      </w:r>
      <w:proofErr w:type="spellEnd"/>
      <w:r w:rsidRPr="00594321">
        <w:rPr>
          <w:i/>
          <w:sz w:val="28"/>
        </w:rPr>
        <w:t xml:space="preserve"> which change of ownership ratio and becoming/no longer being a major shareholder/investors holding 5% or more of closed fund certificate happened: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9.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người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đang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 xml:space="preserve">Number, </w:t>
      </w:r>
      <w:proofErr w:type="spellStart"/>
      <w:r w:rsidRPr="00594321">
        <w:rPr>
          <w:i/>
          <w:sz w:val="28"/>
        </w:rPr>
        <w:t>onwership</w:t>
      </w:r>
      <w:proofErr w:type="spellEnd"/>
      <w:r w:rsidRPr="00594321">
        <w:rPr>
          <w:i/>
          <w:sz w:val="28"/>
        </w:rPr>
        <w:t xml:space="preserve"> proportion of shares/ fund certificates currently held by the related person:</w:t>
      </w:r>
    </w:p>
    <w:p w:rsidR="00DB1574" w:rsidRPr="00594321" w:rsidRDefault="00DB1574" w:rsidP="00DB1574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10.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cùng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người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sau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 xml:space="preserve">Number, ownership proportion of shares/fund certificates held by individual/organization investor together with related persons after the </w:t>
      </w:r>
      <w:r w:rsidRPr="000E77AB">
        <w:rPr>
          <w:sz w:val="28"/>
        </w:rPr>
        <w:t>transaction:</w:t>
      </w:r>
    </w:p>
    <w:p w:rsidR="00824AFA" w:rsidRPr="00594321" w:rsidRDefault="000E77AB" w:rsidP="00824AFA">
      <w:pPr>
        <w:rPr>
          <w:sz w:val="28"/>
        </w:rPr>
      </w:pPr>
      <w:r w:rsidRPr="000E77AB">
        <w:rPr>
          <w:sz w:val="28"/>
        </w:rPr>
        <w:t xml:space="preserve">                                                                                   </w:t>
      </w:r>
    </w:p>
    <w:p w:rsidR="00824AFA" w:rsidRPr="00594321" w:rsidRDefault="00824AFA" w:rsidP="00824AFA">
      <w:pPr>
        <w:jc w:val="center"/>
        <w:rPr>
          <w:sz w:val="28"/>
        </w:rPr>
      </w:pPr>
      <w:r w:rsidRPr="00594321">
        <w:rPr>
          <w:b/>
          <w:sz w:val="28"/>
        </w:rPr>
        <w:t>CÁ NHÂN/TỔ CHỨC BÁO CÁO/</w:t>
      </w:r>
      <w:r w:rsidRPr="00594321">
        <w:rPr>
          <w:b/>
          <w:sz w:val="28"/>
        </w:rPr>
        <w:br/>
        <w:t>NGƯỜI ĐƯỢC ỦY QUYỀN CÔNG BỐ THÔNG TIN</w:t>
      </w:r>
      <w:r w:rsidRPr="00594321">
        <w:rPr>
          <w:b/>
          <w:sz w:val="28"/>
        </w:rPr>
        <w:br/>
      </w:r>
      <w:r w:rsidRPr="00594321">
        <w:rPr>
          <w:b/>
          <w:i/>
          <w:sz w:val="28"/>
        </w:rPr>
        <w:t>NAME OF REPORTING ORGANIZATION/INDIVIDUAL/PERSONS</w:t>
      </w:r>
      <w:r w:rsidRPr="00594321">
        <w:rPr>
          <w:b/>
          <w:i/>
          <w:sz w:val="28"/>
        </w:rPr>
        <w:br/>
        <w:t>AUTHORIZED TO DISCLOSE INFORMATION</w:t>
      </w:r>
      <w:r w:rsidRPr="00594321">
        <w:rPr>
          <w:b/>
          <w:i/>
          <w:sz w:val="28"/>
        </w:rPr>
        <w:br/>
      </w:r>
      <w:r w:rsidRPr="00594321">
        <w:rPr>
          <w:i/>
          <w:sz w:val="28"/>
        </w:rPr>
        <w:t>(</w:t>
      </w:r>
      <w:proofErr w:type="spellStart"/>
      <w:r w:rsidRPr="00594321">
        <w:rPr>
          <w:i/>
          <w:sz w:val="28"/>
        </w:rPr>
        <w:t>Ký</w:t>
      </w:r>
      <w:proofErr w:type="spellEnd"/>
      <w:r w:rsidRPr="00594321">
        <w:rPr>
          <w:i/>
          <w:sz w:val="28"/>
        </w:rPr>
        <w:t xml:space="preserve">, </w:t>
      </w:r>
      <w:proofErr w:type="spellStart"/>
      <w:r w:rsidRPr="00594321">
        <w:rPr>
          <w:i/>
          <w:sz w:val="28"/>
        </w:rPr>
        <w:t>ghi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rõ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họ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tên</w:t>
      </w:r>
      <w:proofErr w:type="spellEnd"/>
      <w:r w:rsidRPr="00594321">
        <w:rPr>
          <w:i/>
          <w:sz w:val="28"/>
        </w:rPr>
        <w:t xml:space="preserve">, </w:t>
      </w:r>
      <w:proofErr w:type="spellStart"/>
      <w:r w:rsidRPr="00594321">
        <w:rPr>
          <w:i/>
          <w:sz w:val="28"/>
        </w:rPr>
        <w:t>đóng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dấu</w:t>
      </w:r>
      <w:proofErr w:type="spellEnd"/>
      <w:r w:rsidRPr="00594321">
        <w:rPr>
          <w:i/>
          <w:sz w:val="28"/>
        </w:rPr>
        <w:t xml:space="preserve"> - </w:t>
      </w:r>
      <w:proofErr w:type="spellStart"/>
      <w:r w:rsidRPr="00594321">
        <w:rPr>
          <w:i/>
          <w:sz w:val="28"/>
        </w:rPr>
        <w:t>nếu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có</w:t>
      </w:r>
      <w:proofErr w:type="spellEnd"/>
      <w:r w:rsidRPr="00594321">
        <w:rPr>
          <w:i/>
          <w:sz w:val="28"/>
        </w:rPr>
        <w:t>)</w:t>
      </w:r>
      <w:r w:rsidRPr="00594321">
        <w:rPr>
          <w:i/>
          <w:sz w:val="28"/>
        </w:rPr>
        <w:br/>
        <w:t>(Signature, full name and seal - in case of organization)</w:t>
      </w:r>
    </w:p>
    <w:p w:rsidR="00824AFA" w:rsidRPr="00594321" w:rsidRDefault="00824AFA" w:rsidP="00824AFA">
      <w:pPr>
        <w:rPr>
          <w:sz w:val="28"/>
        </w:rPr>
      </w:pPr>
    </w:p>
    <w:p w:rsidR="00E1757A" w:rsidRPr="000E77AB" w:rsidRDefault="00E1757A" w:rsidP="000E77AB">
      <w:pPr>
        <w:jc w:val="center"/>
        <w:rPr>
          <w:b/>
          <w:sz w:val="28"/>
        </w:rPr>
      </w:pPr>
      <w:bookmarkStart w:id="0" w:name="_GoBack"/>
      <w:bookmarkEnd w:id="0"/>
    </w:p>
    <w:sectPr w:rsidR="00E1757A" w:rsidRPr="000E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27"/>
    <w:rsid w:val="000E77AB"/>
    <w:rsid w:val="002E2027"/>
    <w:rsid w:val="00824AFA"/>
    <w:rsid w:val="009512DD"/>
    <w:rsid w:val="00DB1574"/>
    <w:rsid w:val="00E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EFA22-17DF-488A-A009-92FA5A2E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Doan Thi Thanh (SSE Services Desk-Digital Business-VND HO)</dc:creator>
  <cp:keywords/>
  <dc:description/>
  <cp:lastModifiedBy>Mai Doan Thi Thanh (SSE Services Desk-Digital Business-VND HO)</cp:lastModifiedBy>
  <cp:revision>2</cp:revision>
  <dcterms:created xsi:type="dcterms:W3CDTF">2021-07-20T08:49:00Z</dcterms:created>
  <dcterms:modified xsi:type="dcterms:W3CDTF">2021-07-20T08:49:00Z</dcterms:modified>
</cp:coreProperties>
</file>